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F07F" w14:textId="77777777" w:rsidR="00E00395" w:rsidRPr="00567020" w:rsidRDefault="00E00395" w:rsidP="0020320D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567020">
        <w:rPr>
          <w:rFonts w:ascii="Trebuchet MS" w:hAnsi="Trebuchet MS"/>
          <w:b/>
          <w:bCs/>
          <w:sz w:val="24"/>
          <w:szCs w:val="24"/>
          <w:lang w:val="en-US"/>
        </w:rPr>
        <w:t>D</w:t>
      </w:r>
      <w:proofErr w:type="spellStart"/>
      <w:r w:rsidRPr="00567020">
        <w:rPr>
          <w:rFonts w:ascii="Trebuchet MS" w:hAnsi="Trebuchet MS"/>
          <w:b/>
          <w:bCs/>
          <w:sz w:val="24"/>
          <w:szCs w:val="24"/>
        </w:rPr>
        <w:t>eliver</w:t>
      </w:r>
      <w:proofErr w:type="spellEnd"/>
      <w:r w:rsidRPr="00567020">
        <w:rPr>
          <w:rFonts w:ascii="Trebuchet MS" w:hAnsi="Trebuchet MS"/>
          <w:b/>
          <w:bCs/>
          <w:sz w:val="24"/>
          <w:szCs w:val="24"/>
        </w:rPr>
        <w:t xml:space="preserve"> sustainable events</w:t>
      </w:r>
    </w:p>
    <w:p w14:paraId="008F6419" w14:textId="5F198605" w:rsidR="0061257D" w:rsidRPr="00567020" w:rsidRDefault="00E00395" w:rsidP="0020320D">
      <w:pPr>
        <w:jc w:val="both"/>
        <w:rPr>
          <w:rFonts w:ascii="Trebuchet MS" w:hAnsi="Trebuchet MS"/>
          <w:lang w:val="en-US"/>
        </w:rPr>
      </w:pPr>
      <w:r w:rsidRPr="00567020">
        <w:rPr>
          <w:rFonts w:ascii="Trebuchet MS" w:hAnsi="Trebuchet MS"/>
        </w:rPr>
        <w:t>The aim is to ensure that</w:t>
      </w:r>
      <w:r w:rsidRPr="00567020">
        <w:rPr>
          <w:rFonts w:ascii="Trebuchet MS" w:hAnsi="Trebuchet MS"/>
          <w:lang w:val="en-US"/>
        </w:rPr>
        <w:t xml:space="preserve"> </w:t>
      </w:r>
      <w:r w:rsidRPr="00567020">
        <w:rPr>
          <w:rFonts w:ascii="Trebuchet MS" w:hAnsi="Trebuchet MS"/>
        </w:rPr>
        <w:t>events</w:t>
      </w:r>
      <w:r w:rsidR="00B16BB9" w:rsidRPr="00567020">
        <w:rPr>
          <w:rFonts w:ascii="Trebuchet MS" w:hAnsi="Trebuchet MS"/>
          <w:lang w:val="en-US"/>
        </w:rPr>
        <w:t xml:space="preserve"> are organized in </w:t>
      </w:r>
      <w:r w:rsidR="00B16BB9" w:rsidRPr="00567020">
        <w:rPr>
          <w:rFonts w:ascii="Trebuchet MS" w:hAnsi="Trebuchet MS"/>
        </w:rPr>
        <w:t>sustainable behaviour</w:t>
      </w:r>
      <w:r w:rsidR="00B16BB9" w:rsidRPr="00567020">
        <w:rPr>
          <w:rFonts w:ascii="Trebuchet MS" w:hAnsi="Trebuchet MS"/>
          <w:lang w:val="en-US"/>
        </w:rPr>
        <w:t xml:space="preserve"> </w:t>
      </w:r>
      <w:r w:rsidR="00B16BB9" w:rsidRPr="00567020">
        <w:rPr>
          <w:rFonts w:ascii="Trebuchet MS" w:hAnsi="Trebuchet MS"/>
        </w:rPr>
        <w:t>and be geared toward delivering greener events.</w:t>
      </w:r>
      <w:r w:rsidR="00B16BB9" w:rsidRPr="00567020">
        <w:rPr>
          <w:rFonts w:ascii="Trebuchet MS" w:hAnsi="Trebuchet MS"/>
          <w:lang w:val="en-US"/>
        </w:rPr>
        <w:t xml:space="preserve"> </w:t>
      </w:r>
      <w:r w:rsidRPr="00567020">
        <w:rPr>
          <w:rFonts w:ascii="Trebuchet MS" w:hAnsi="Trebuchet MS"/>
        </w:rPr>
        <w:t xml:space="preserve">The </w:t>
      </w:r>
      <w:r w:rsidR="00E14999" w:rsidRPr="00567020">
        <w:rPr>
          <w:rFonts w:ascii="Trebuchet MS" w:hAnsi="Trebuchet MS"/>
          <w:lang w:val="en-US"/>
        </w:rPr>
        <w:t xml:space="preserve">sustainable check </w:t>
      </w:r>
      <w:r w:rsidR="008D0C5D" w:rsidRPr="00567020">
        <w:rPr>
          <w:rFonts w:ascii="Trebuchet MS" w:hAnsi="Trebuchet MS"/>
          <w:lang w:val="en-US"/>
        </w:rPr>
        <w:t xml:space="preserve">list </w:t>
      </w:r>
      <w:r w:rsidRPr="00567020">
        <w:rPr>
          <w:rFonts w:ascii="Trebuchet MS" w:hAnsi="Trebuchet MS"/>
        </w:rPr>
        <w:t>can help Nation</w:t>
      </w:r>
      <w:r w:rsidRPr="00567020">
        <w:rPr>
          <w:rFonts w:ascii="Trebuchet MS" w:hAnsi="Trebuchet MS"/>
          <w:lang w:val="en-US"/>
        </w:rPr>
        <w:t xml:space="preserve">al </w:t>
      </w:r>
      <w:r w:rsidRPr="00567020">
        <w:rPr>
          <w:rFonts w:ascii="Trebuchet MS" w:hAnsi="Trebuchet MS"/>
        </w:rPr>
        <w:t>Federations and Organising Committees integrate sustainability in the planning and delivery of</w:t>
      </w:r>
      <w:r w:rsidRPr="00567020">
        <w:rPr>
          <w:rFonts w:ascii="Trebuchet MS" w:hAnsi="Trebuchet MS"/>
          <w:lang w:val="en-US"/>
        </w:rPr>
        <w:t xml:space="preserve"> </w:t>
      </w:r>
      <w:r w:rsidRPr="00567020">
        <w:rPr>
          <w:rFonts w:ascii="Trebuchet MS" w:hAnsi="Trebuchet MS"/>
        </w:rPr>
        <w:t>their event(s).</w:t>
      </w:r>
    </w:p>
    <w:p w14:paraId="4DF116C6" w14:textId="058A8C0F" w:rsidR="001D6502" w:rsidRPr="00567020" w:rsidRDefault="00567020" w:rsidP="00D27755">
      <w:pPr>
        <w:rPr>
          <w:rFonts w:ascii="Trebuchet MS" w:hAnsi="Trebuchet MS"/>
          <w:b/>
          <w:bCs/>
          <w:u w:val="single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>C</w:t>
      </w:r>
      <w:r w:rsidR="001D6502" w:rsidRPr="00567020">
        <w:rPr>
          <w:rFonts w:ascii="Trebuchet MS" w:hAnsi="Trebuchet MS"/>
          <w:b/>
          <w:bCs/>
          <w:u w:val="single"/>
          <w:lang w:val="en-US"/>
        </w:rPr>
        <w:t>heck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1D6502" w:rsidRPr="00567020" w14:paraId="06A1392B" w14:textId="77777777" w:rsidTr="001D6502">
        <w:trPr>
          <w:trHeight w:val="1008"/>
        </w:trPr>
        <w:tc>
          <w:tcPr>
            <w:tcW w:w="1885" w:type="dxa"/>
          </w:tcPr>
          <w:p w14:paraId="0F730148" w14:textId="77777777" w:rsidR="00457210" w:rsidRPr="00464E24" w:rsidRDefault="00457210" w:rsidP="00457210">
            <w:pPr>
              <w:rPr>
                <w:rFonts w:ascii="Trebuchet MS" w:hAnsi="Trebuchet MS"/>
                <w:b/>
                <w:bCs/>
              </w:rPr>
            </w:pPr>
            <w:bookmarkStart w:id="0" w:name="_GoBack" w:colFirst="0" w:colLast="0"/>
          </w:p>
          <w:p w14:paraId="35E9D17D" w14:textId="1AF8D1E9" w:rsidR="00457210" w:rsidRPr="00464E24" w:rsidRDefault="00457210" w:rsidP="00457210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464E24">
              <w:rPr>
                <w:rFonts w:ascii="Trebuchet MS" w:hAnsi="Trebuchet MS"/>
                <w:b/>
                <w:bCs/>
                <w:lang w:val="en-US"/>
              </w:rPr>
              <w:t>Venue</w:t>
            </w:r>
          </w:p>
        </w:tc>
        <w:tc>
          <w:tcPr>
            <w:tcW w:w="7131" w:type="dxa"/>
          </w:tcPr>
          <w:p w14:paraId="427F0583" w14:textId="1788CBA9" w:rsidR="001D6502" w:rsidRPr="006418C1" w:rsidRDefault="00DB2097" w:rsidP="00D2775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theme="minorHAns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 </w:t>
            </w:r>
            <w:r w:rsidR="004B3E39" w:rsidRPr="006418C1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Close to </w:t>
            </w:r>
            <w:r w:rsidR="006A6C8A" w:rsidRPr="006418C1">
              <w:rPr>
                <w:rFonts w:ascii="Trebuchet MS" w:hAnsi="Trebuchet MS"/>
                <w:sz w:val="20"/>
                <w:szCs w:val="20"/>
                <w:lang w:val="en-US"/>
              </w:rPr>
              <w:t>public</w:t>
            </w:r>
            <w:r w:rsidR="00C006AE" w:rsidRPr="006418C1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4B3E39" w:rsidRPr="006418C1">
              <w:rPr>
                <w:rFonts w:ascii="Trebuchet MS" w:hAnsi="Trebuchet MS"/>
                <w:sz w:val="20"/>
                <w:szCs w:val="20"/>
                <w:lang w:val="en-US"/>
              </w:rPr>
              <w:t xml:space="preserve">transportation </w:t>
            </w:r>
          </w:p>
          <w:p w14:paraId="6DC2006E" w14:textId="75F9E0D7" w:rsidR="00DB2097" w:rsidRPr="006418C1" w:rsidRDefault="00DB2097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AF659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Ex</w:t>
            </w:r>
            <w:r w:rsidR="00CF303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isting ve</w:t>
            </w:r>
            <w:r w:rsidR="004F0886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nue (no additional </w:t>
            </w:r>
            <w:r w:rsidR="00C16079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construction)</w:t>
            </w:r>
          </w:p>
          <w:p w14:paraId="752EB79B" w14:textId="0E339F21" w:rsidR="00472A6C" w:rsidRPr="006418C1" w:rsidRDefault="00822865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FF21E5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Barrier free access</w:t>
            </w:r>
          </w:p>
          <w:p w14:paraId="40F1EB1B" w14:textId="6D6C74C0" w:rsidR="00407A59" w:rsidRPr="006418C1" w:rsidRDefault="00407A59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/>
                <w:sz w:val="20"/>
                <w:szCs w:val="20"/>
              </w:rPr>
              <w:t xml:space="preserve">Share </w:t>
            </w:r>
            <w:r w:rsidR="00825068" w:rsidRPr="006418C1">
              <w:rPr>
                <w:rFonts w:ascii="Trebuchet MS" w:hAnsi="Trebuchet MS"/>
                <w:sz w:val="20"/>
                <w:szCs w:val="20"/>
                <w:lang w:val="en-US"/>
              </w:rPr>
              <w:t>the</w:t>
            </w:r>
            <w:r w:rsidRPr="006418C1">
              <w:rPr>
                <w:rFonts w:ascii="Trebuchet MS" w:hAnsi="Trebuchet MS"/>
                <w:sz w:val="20"/>
                <w:szCs w:val="20"/>
              </w:rPr>
              <w:t xml:space="preserve"> venue with other events or users</w:t>
            </w:r>
          </w:p>
          <w:p w14:paraId="0E8463F9" w14:textId="74C7D9B1" w:rsidR="00AD7F20" w:rsidRPr="006418C1" w:rsidRDefault="00AD7F20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B94F3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Parking space for cyclist</w:t>
            </w:r>
            <w:r w:rsidR="00671D1E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s</w:t>
            </w:r>
          </w:p>
          <w:p w14:paraId="6616755C" w14:textId="31F74387" w:rsidR="006E25B8" w:rsidRPr="006418C1" w:rsidRDefault="006E25B8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Green fuels</w:t>
            </w:r>
            <w:r w:rsidR="003B1742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(provide any facilities for </w:t>
            </w:r>
            <w:r w:rsidR="004842A1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electric, hybrid, </w:t>
            </w:r>
            <w:r w:rsidR="00ED4183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hydrogen</w:t>
            </w:r>
            <w:r w:rsidR="00562A54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, </w:t>
            </w:r>
            <w:r w:rsidR="009D704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biodiesel</w:t>
            </w:r>
            <w:r w:rsidR="00883987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fueled </w:t>
            </w:r>
            <w:r w:rsidR="009D704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vehicles</w:t>
            </w:r>
            <w:r w:rsidR="00B13A9E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)</w:t>
            </w:r>
          </w:p>
        </w:tc>
      </w:tr>
      <w:tr w:rsidR="001D6502" w:rsidRPr="00567020" w14:paraId="7B0BB17A" w14:textId="77777777" w:rsidTr="001D6502">
        <w:trPr>
          <w:trHeight w:val="1008"/>
        </w:trPr>
        <w:tc>
          <w:tcPr>
            <w:tcW w:w="1885" w:type="dxa"/>
          </w:tcPr>
          <w:p w14:paraId="3A5C44A4" w14:textId="77777777" w:rsidR="0076080A" w:rsidRPr="00464E24" w:rsidRDefault="0076080A" w:rsidP="00D27755">
            <w:pPr>
              <w:rPr>
                <w:rFonts w:ascii="Trebuchet MS" w:hAnsi="Trebuchet MS"/>
                <w:b/>
                <w:bCs/>
              </w:rPr>
            </w:pPr>
          </w:p>
          <w:p w14:paraId="721AEBED" w14:textId="447D6E81" w:rsidR="0076080A" w:rsidRPr="00464E24" w:rsidRDefault="0076080A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Venue management</w:t>
            </w:r>
          </w:p>
        </w:tc>
        <w:tc>
          <w:tcPr>
            <w:tcW w:w="7131" w:type="dxa"/>
          </w:tcPr>
          <w:p w14:paraId="134698DA" w14:textId="75E65EFE" w:rsidR="00DD2800" w:rsidRPr="006418C1" w:rsidRDefault="00526E7C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Have &amp; follow</w:t>
            </w:r>
            <w:r w:rsidR="00D947B5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energy management strategy</w:t>
            </w:r>
            <w:r w:rsidR="00233206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/plan</w:t>
            </w:r>
            <w:r w:rsidR="00AA427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</w:p>
          <w:p w14:paraId="71BCEF7D" w14:textId="71A70A94" w:rsidR="001D6502" w:rsidRPr="006418C1" w:rsidRDefault="00AA427F" w:rsidP="00D27755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6418C1">
              <w:rPr>
                <w:rFonts w:ascii="Trebuchet MS" w:hAnsi="Trebuchet MS"/>
                <w:sz w:val="20"/>
                <w:szCs w:val="20"/>
              </w:rPr>
              <w:t>Include clean and/or energy-efficient heating, cooling, air cooling and venting windows and lights</w:t>
            </w:r>
          </w:p>
          <w:p w14:paraId="61C1D90E" w14:textId="21D72505" w:rsidR="00DD2800" w:rsidRPr="006418C1" w:rsidRDefault="00D947B5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Have &amp; follow</w:t>
            </w:r>
            <w:r w:rsidR="00954939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waste management strate</w:t>
            </w:r>
            <w:r w:rsidR="00233206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gy/plan</w:t>
            </w:r>
            <w:r w:rsidR="00AA0EA7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</w:p>
          <w:p w14:paraId="03A5593B" w14:textId="55B3F646" w:rsidR="00233206" w:rsidRPr="006418C1" w:rsidRDefault="00233206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Have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&amp; follow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a water ma</w:t>
            </w:r>
            <w:r w:rsidR="00017A83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nagement strategy/plan</w:t>
            </w:r>
          </w:p>
          <w:p w14:paraId="3CA2F745" w14:textId="54C0FA02" w:rsidR="003A06E2" w:rsidRPr="006418C1" w:rsidRDefault="003A06E2" w:rsidP="00D27755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6418C1">
              <w:rPr>
                <w:rFonts w:ascii="Trebuchet MS" w:hAnsi="Trebuchet MS"/>
                <w:sz w:val="20"/>
                <w:szCs w:val="20"/>
              </w:rPr>
              <w:t>Include storm water capture and re-use; low-flow toilets; water-saver taps, etc.</w:t>
            </w:r>
          </w:p>
          <w:p w14:paraId="0DD9E3FA" w14:textId="73FBC3E0" w:rsidR="006F7407" w:rsidRPr="006418C1" w:rsidRDefault="00CA2405" w:rsidP="009B3477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Have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942E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&amp; follow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a clean air strategy/plan</w:t>
            </w:r>
            <w:r w:rsidR="00E2475B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(</w:t>
            </w:r>
            <w:r w:rsidR="00E2475B" w:rsidRPr="006418C1">
              <w:rPr>
                <w:rFonts w:ascii="Trebuchet MS" w:hAnsi="Trebuchet MS"/>
                <w:sz w:val="20"/>
                <w:szCs w:val="20"/>
              </w:rPr>
              <w:t>Use environmentally sustainable construction materials with low levels of pollutants or allergens.</w:t>
            </w:r>
            <w:r w:rsidR="009B3477" w:rsidRPr="006418C1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</w:tr>
      <w:tr w:rsidR="001D6502" w:rsidRPr="00567020" w14:paraId="1D782DA0" w14:textId="77777777" w:rsidTr="001D6502">
        <w:trPr>
          <w:trHeight w:val="1008"/>
        </w:trPr>
        <w:tc>
          <w:tcPr>
            <w:tcW w:w="1885" w:type="dxa"/>
          </w:tcPr>
          <w:p w14:paraId="4CDBF564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0AA4965A" w14:textId="23D79B84" w:rsidR="00576DF4" w:rsidRPr="00464E24" w:rsidRDefault="00576DF4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Transportation</w:t>
            </w:r>
          </w:p>
        </w:tc>
        <w:tc>
          <w:tcPr>
            <w:tcW w:w="7131" w:type="dxa"/>
          </w:tcPr>
          <w:p w14:paraId="3455A048" w14:textId="1C967086" w:rsidR="00415A83" w:rsidRPr="006418C1" w:rsidRDefault="00285024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8230C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Use public transport (low emission transportation</w:t>
            </w:r>
            <w:r w:rsidR="0086343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)</w:t>
            </w:r>
          </w:p>
          <w:p w14:paraId="69E423BE" w14:textId="526779CE" w:rsidR="00E214EE" w:rsidRPr="006418C1" w:rsidRDefault="0086343C" w:rsidP="00E214EE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Minimize commuting and distance</w:t>
            </w:r>
            <w:r w:rsidR="00957C5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s between </w:t>
            </w:r>
            <w:r w:rsidR="004044F9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venues (competition venue and training venue) and hotels</w:t>
            </w:r>
          </w:p>
          <w:p w14:paraId="6728A614" w14:textId="3E8D8478" w:rsidR="0056192F" w:rsidRPr="006418C1" w:rsidRDefault="0056192F" w:rsidP="00440CA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6502" w:rsidRPr="00567020" w14:paraId="664358C4" w14:textId="77777777" w:rsidTr="001D6502">
        <w:trPr>
          <w:trHeight w:val="1008"/>
        </w:trPr>
        <w:tc>
          <w:tcPr>
            <w:tcW w:w="1885" w:type="dxa"/>
          </w:tcPr>
          <w:p w14:paraId="35F7EE5B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267B1D3B" w14:textId="4028DFC1" w:rsidR="00BC2A22" w:rsidRPr="00464E24" w:rsidRDefault="00BC2A22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Accommodation</w:t>
            </w:r>
          </w:p>
        </w:tc>
        <w:tc>
          <w:tcPr>
            <w:tcW w:w="7131" w:type="dxa"/>
          </w:tcPr>
          <w:p w14:paraId="7E41B58D" w14:textId="77777777" w:rsidR="001D6502" w:rsidRPr="006418C1" w:rsidRDefault="00BC2A22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 Close to training and competition venue</w:t>
            </w:r>
            <w:r w:rsidR="002D066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s</w:t>
            </w:r>
          </w:p>
          <w:p w14:paraId="5C1D2C8F" w14:textId="4B90EDD2" w:rsidR="002D066F" w:rsidRPr="006418C1" w:rsidRDefault="002D066F" w:rsidP="00BA6A5A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□ </w:t>
            </w:r>
            <w:r w:rsidR="00BA6A5A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Sustainable and socially responsible accommodation </w:t>
            </w:r>
          </w:p>
        </w:tc>
      </w:tr>
      <w:tr w:rsidR="001D6502" w:rsidRPr="00567020" w14:paraId="55691752" w14:textId="77777777" w:rsidTr="001D6502">
        <w:trPr>
          <w:trHeight w:val="1008"/>
        </w:trPr>
        <w:tc>
          <w:tcPr>
            <w:tcW w:w="1885" w:type="dxa"/>
          </w:tcPr>
          <w:p w14:paraId="72A8FD5B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40B149D8" w14:textId="21EC1227" w:rsidR="002D3DA9" w:rsidRPr="00464E24" w:rsidRDefault="002D3DA9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Food &amp; Beverages</w:t>
            </w:r>
          </w:p>
        </w:tc>
        <w:tc>
          <w:tcPr>
            <w:tcW w:w="7131" w:type="dxa"/>
          </w:tcPr>
          <w:p w14:paraId="091620DD" w14:textId="66B8A55B" w:rsidR="007E391B" w:rsidRPr="006418C1" w:rsidRDefault="007E391B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2C6221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Smart food </w:t>
            </w:r>
            <w:r w:rsidR="00472172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selection (local food, </w:t>
            </w:r>
            <w:r w:rsidR="006E6FE8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reduce ecological footprint of food)</w:t>
            </w:r>
          </w:p>
          <w:p w14:paraId="016AA1FA" w14:textId="54AC85E0" w:rsidR="004F44A6" w:rsidRPr="006418C1" w:rsidRDefault="002D3DA9" w:rsidP="004F44A6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Minimize food waste</w:t>
            </w:r>
            <w:r w:rsidR="0037653E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(</w:t>
            </w:r>
            <w:r w:rsidR="004F44A6" w:rsidRPr="006418C1">
              <w:rPr>
                <w:rFonts w:ascii="Trebuchet MS" w:hAnsi="Trebuchet MS"/>
                <w:sz w:val="20"/>
                <w:szCs w:val="20"/>
              </w:rPr>
              <w:t>composting bins in convenient locations</w:t>
            </w:r>
            <w:r w:rsidR="004F44A6" w:rsidRPr="006418C1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 w:rsidR="0037653E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donate unused food to local shelters)</w:t>
            </w:r>
          </w:p>
          <w:p w14:paraId="0CA0281A" w14:textId="7998B8D7" w:rsidR="00566472" w:rsidRPr="006418C1" w:rsidRDefault="00566472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Minimize packaging</w:t>
            </w:r>
            <w:r w:rsidR="00D019D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(</w:t>
            </w:r>
            <w:r w:rsidR="0098663E" w:rsidRPr="006418C1">
              <w:rPr>
                <w:rFonts w:ascii="Trebuchet MS" w:hAnsi="Trebuchet MS"/>
                <w:sz w:val="20"/>
                <w:szCs w:val="20"/>
              </w:rPr>
              <w:t>Procure food with biodegradable, recyclable and/or minimum packaging</w:t>
            </w:r>
            <w:r w:rsidR="008E3D36" w:rsidRPr="006418C1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  <w:r w:rsidR="0098663E" w:rsidRPr="006418C1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7BA65C1" w14:textId="72F80178" w:rsidR="00C92D1E" w:rsidRPr="006418C1" w:rsidRDefault="00C92D1E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8E3D36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P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rovide recycling bins</w:t>
            </w:r>
          </w:p>
          <w:p w14:paraId="6C6AB9DC" w14:textId="2F5D520E" w:rsidR="006907CE" w:rsidRPr="006418C1" w:rsidRDefault="006907CE" w:rsidP="00D27755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347A2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Use reusable cups (</w:t>
            </w:r>
            <w:r w:rsidR="00CB682D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P</w:t>
            </w:r>
            <w:r w:rsidR="00347A2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repaid</w:t>
            </w:r>
            <w:r w:rsidR="00CB682D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)</w:t>
            </w:r>
          </w:p>
        </w:tc>
      </w:tr>
      <w:tr w:rsidR="001D6502" w:rsidRPr="00567020" w14:paraId="1E1CF239" w14:textId="77777777" w:rsidTr="001D6502">
        <w:trPr>
          <w:trHeight w:val="1008"/>
        </w:trPr>
        <w:tc>
          <w:tcPr>
            <w:tcW w:w="1885" w:type="dxa"/>
          </w:tcPr>
          <w:p w14:paraId="2E3D54D9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3BB07BEE" w14:textId="1C618003" w:rsidR="0093003C" w:rsidRPr="00464E24" w:rsidRDefault="00414AC3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C</w:t>
            </w:r>
            <w:r w:rsidR="0093003C" w:rsidRPr="00464E24">
              <w:rPr>
                <w:rFonts w:ascii="Trebuchet MS" w:hAnsi="Trebuchet MS"/>
                <w:b/>
                <w:bCs/>
              </w:rPr>
              <w:t>ommunity</w:t>
            </w:r>
          </w:p>
        </w:tc>
        <w:tc>
          <w:tcPr>
            <w:tcW w:w="7131" w:type="dxa"/>
          </w:tcPr>
          <w:p w14:paraId="413BA6D2" w14:textId="2A21A77F" w:rsidR="001D6502" w:rsidRPr="006418C1" w:rsidRDefault="0093003C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CB53B7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Engagement with local community</w:t>
            </w:r>
          </w:p>
          <w:p w14:paraId="5BE113FF" w14:textId="682386C1" w:rsidR="00684100" w:rsidRPr="006418C1" w:rsidRDefault="00684100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D21AA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Sponsor who share the vision of delivering a green event</w:t>
            </w:r>
          </w:p>
          <w:p w14:paraId="7C8F3CD0" w14:textId="35F58F3A" w:rsidR="00D21AAF" w:rsidRPr="006418C1" w:rsidRDefault="00720657" w:rsidP="00D27755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Donate remaining gear, equipment, and clothing to local school, sport </w:t>
            </w:r>
            <w:r w:rsidR="00936D02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clubs,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local communities…</w:t>
            </w:r>
          </w:p>
        </w:tc>
      </w:tr>
      <w:tr w:rsidR="001D6502" w:rsidRPr="00567020" w14:paraId="6F126D50" w14:textId="77777777" w:rsidTr="001D6502">
        <w:trPr>
          <w:trHeight w:val="1008"/>
        </w:trPr>
        <w:tc>
          <w:tcPr>
            <w:tcW w:w="1885" w:type="dxa"/>
          </w:tcPr>
          <w:p w14:paraId="2652FD95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2BB3E7E0" w14:textId="77777777" w:rsidR="00414AC3" w:rsidRPr="00464E24" w:rsidRDefault="00414AC3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Communication &amp;</w:t>
            </w:r>
          </w:p>
          <w:p w14:paraId="57853585" w14:textId="5910E5D7" w:rsidR="00414AC3" w:rsidRPr="00464E24" w:rsidRDefault="00414AC3" w:rsidP="00D27755">
            <w:pPr>
              <w:rPr>
                <w:rFonts w:ascii="Trebuchet MS" w:hAnsi="Trebuchet MS"/>
                <w:b/>
                <w:bCs/>
              </w:rPr>
            </w:pPr>
            <w:r w:rsidRPr="00464E24">
              <w:rPr>
                <w:rFonts w:ascii="Trebuchet MS" w:hAnsi="Trebuchet MS"/>
                <w:b/>
                <w:bCs/>
              </w:rPr>
              <w:t>Marketing</w:t>
            </w:r>
          </w:p>
        </w:tc>
        <w:tc>
          <w:tcPr>
            <w:tcW w:w="7131" w:type="dxa"/>
          </w:tcPr>
          <w:p w14:paraId="36012DDC" w14:textId="28847A3D" w:rsidR="001D6502" w:rsidRPr="006418C1" w:rsidRDefault="00F74587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3E04AB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Avoid unn</w:t>
            </w:r>
            <w:r w:rsidR="0061472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ecessary printing (e.g. flyers, tickets, </w:t>
            </w:r>
            <w:r w:rsidR="00BC2F2B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reports…</w:t>
            </w:r>
            <w:r w:rsidR="0061472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)</w:t>
            </w:r>
          </w:p>
          <w:p w14:paraId="14B9F541" w14:textId="7D524BA6" w:rsidR="00BF7B6C" w:rsidRPr="006418C1" w:rsidRDefault="00BF7B6C" w:rsidP="00D27755">
            <w:pPr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Promote sustainability before, during, and after the event</w:t>
            </w:r>
            <w:r w:rsidR="00D12EE0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.</w:t>
            </w:r>
          </w:p>
          <w:p w14:paraId="2C630DBA" w14:textId="592D292C" w:rsidR="00A47DD7" w:rsidRPr="006418C1" w:rsidRDefault="00A47DD7" w:rsidP="00D27755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A759E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="0035757C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Implement green guidelines for </w:t>
            </w:r>
            <w:r w:rsidR="008259DF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the </w:t>
            </w:r>
            <w:r w:rsidR="00D70CDA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event and for all stakeholder</w:t>
            </w:r>
            <w:r w:rsidR="004F445E"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s.</w:t>
            </w:r>
          </w:p>
        </w:tc>
      </w:tr>
      <w:tr w:rsidR="001D6502" w:rsidRPr="00567020" w14:paraId="4336F19B" w14:textId="77777777" w:rsidTr="001D6502">
        <w:trPr>
          <w:trHeight w:val="1008"/>
        </w:trPr>
        <w:tc>
          <w:tcPr>
            <w:tcW w:w="1885" w:type="dxa"/>
          </w:tcPr>
          <w:p w14:paraId="41D7B1DD" w14:textId="77777777" w:rsidR="001D6502" w:rsidRPr="00464E24" w:rsidRDefault="001D6502" w:rsidP="00D27755">
            <w:pPr>
              <w:rPr>
                <w:rFonts w:ascii="Trebuchet MS" w:hAnsi="Trebuchet MS"/>
                <w:b/>
                <w:bCs/>
              </w:rPr>
            </w:pPr>
          </w:p>
          <w:p w14:paraId="30F8809D" w14:textId="3D8977D0" w:rsidR="0000181C" w:rsidRPr="00464E24" w:rsidRDefault="00E368F1" w:rsidP="00D27755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464E24">
              <w:rPr>
                <w:rFonts w:ascii="Trebuchet MS" w:hAnsi="Trebuchet MS"/>
                <w:b/>
                <w:bCs/>
                <w:lang w:val="en-US"/>
              </w:rPr>
              <w:t>Athletes engagement</w:t>
            </w:r>
          </w:p>
        </w:tc>
        <w:tc>
          <w:tcPr>
            <w:tcW w:w="7131" w:type="dxa"/>
          </w:tcPr>
          <w:p w14:paraId="67384BB7" w14:textId="6FBA68F7" w:rsidR="000D6483" w:rsidRPr="006418C1" w:rsidRDefault="0000181C" w:rsidP="00D27755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 w:cs="Calibri"/>
                <w:sz w:val="20"/>
                <w:szCs w:val="20"/>
                <w:lang w:val="en-US"/>
              </w:rPr>
              <w:t>□</w:t>
            </w:r>
            <w:r w:rsidR="000D6483" w:rsidRPr="006418C1">
              <w:rPr>
                <w:rFonts w:ascii="Trebuchet MS" w:hAnsi="Trebuchet MS"/>
                <w:sz w:val="20"/>
                <w:szCs w:val="20"/>
              </w:rPr>
              <w:t xml:space="preserve"> Build on existing individual status and programs: </w:t>
            </w:r>
          </w:p>
          <w:p w14:paraId="486AC5E6" w14:textId="7D34A203" w:rsidR="001D6502" w:rsidRPr="006418C1" w:rsidRDefault="000D6483" w:rsidP="00D27755">
            <w:pPr>
              <w:rPr>
                <w:rFonts w:ascii="Trebuchet MS" w:hAnsi="Trebuchet MS"/>
                <w:sz w:val="20"/>
                <w:szCs w:val="20"/>
              </w:rPr>
            </w:pPr>
            <w:r w:rsidRPr="006418C1">
              <w:rPr>
                <w:rFonts w:ascii="Trebuchet MS" w:hAnsi="Trebuchet MS"/>
                <w:sz w:val="20"/>
                <w:szCs w:val="20"/>
              </w:rPr>
              <w:t>Identify champions, athletes, ambassadors, opinion leaders, celebrities to help tell the story and inspire action</w:t>
            </w:r>
          </w:p>
        </w:tc>
      </w:tr>
      <w:bookmarkEnd w:id="0"/>
    </w:tbl>
    <w:p w14:paraId="39023DB2" w14:textId="366E6F17" w:rsidR="00746FD4" w:rsidRPr="00567020" w:rsidRDefault="00746FD4" w:rsidP="00D27755">
      <w:pPr>
        <w:rPr>
          <w:rFonts w:ascii="Trebuchet MS" w:hAnsi="Trebuchet MS"/>
          <w:i/>
          <w:iCs/>
          <w:color w:val="A6A6A6" w:themeColor="background1" w:themeShade="A6"/>
        </w:rPr>
      </w:pPr>
    </w:p>
    <w:sectPr w:rsidR="00746FD4" w:rsidRPr="005670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1E34" w14:textId="77777777" w:rsidR="00611CF7" w:rsidRDefault="00611CF7" w:rsidP="003B3A23">
      <w:pPr>
        <w:spacing w:after="0" w:line="240" w:lineRule="auto"/>
      </w:pPr>
      <w:r>
        <w:separator/>
      </w:r>
    </w:p>
  </w:endnote>
  <w:endnote w:type="continuationSeparator" w:id="0">
    <w:p w14:paraId="13B38FDA" w14:textId="77777777" w:rsidR="00611CF7" w:rsidRDefault="00611CF7" w:rsidP="003B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dra Sans Cond Std Demi">
    <w:panose1 w:val="02000506040000020004"/>
    <w:charset w:val="00"/>
    <w:family w:val="modern"/>
    <w:notTrueType/>
    <w:pitch w:val="variable"/>
    <w:sig w:usb0="A00000BF" w:usb1="5001E4FB" w:usb2="00000004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8BAF" w14:textId="77777777" w:rsidR="00C30872" w:rsidRDefault="00C30872">
    <w:pPr>
      <w:pStyle w:val="Pieddepage"/>
      <w:rPr>
        <w:i/>
        <w:iCs/>
        <w:color w:val="808080" w:themeColor="background1" w:themeShade="80"/>
        <w:lang w:val="en-GB"/>
      </w:rPr>
    </w:pPr>
  </w:p>
  <w:p w14:paraId="74A8AC39" w14:textId="5B53F771" w:rsidR="00F22DA6" w:rsidRPr="00C30872" w:rsidRDefault="00974C24">
    <w:pPr>
      <w:pStyle w:val="Pieddepage"/>
      <w:rPr>
        <w:rFonts w:ascii="Fedra Sans Cond Std Demi" w:hAnsi="Fedra Sans Cond Std Demi"/>
        <w:i/>
        <w:iCs/>
        <w:lang w:val="en-GB"/>
      </w:rPr>
    </w:pPr>
    <w:r w:rsidRPr="00C30872">
      <w:rPr>
        <w:rFonts w:ascii="Fedra Sans Cond Std Demi" w:hAnsi="Fedra Sans Cond Std Demi"/>
        <w:i/>
        <w:iCs/>
        <w:lang w:val="en-GB"/>
      </w:rPr>
      <w:t>Sustain</w:t>
    </w:r>
    <w:r w:rsidR="008C029E" w:rsidRPr="00C30872">
      <w:rPr>
        <w:rFonts w:ascii="Fedra Sans Cond Std Demi" w:hAnsi="Fedra Sans Cond Std Demi"/>
        <w:i/>
        <w:iCs/>
        <w:lang w:val="en-GB"/>
      </w:rPr>
      <w:t>ability Checklist for Organizers of UWW sanctioned Events</w:t>
    </w:r>
    <w:r w:rsidR="00C30872" w:rsidRPr="00C30872">
      <w:rPr>
        <w:rFonts w:ascii="Fedra Sans Cond Std Demi" w:hAnsi="Fedra Sans Cond Std Demi"/>
        <w:i/>
        <w:iCs/>
        <w:lang w:val="en-GB"/>
      </w:rPr>
      <w:t xml:space="preserve"> (version December 2019)</w:t>
    </w:r>
  </w:p>
  <w:p w14:paraId="0F098E90" w14:textId="78DA9590" w:rsidR="003B3A23" w:rsidRPr="00C30872" w:rsidRDefault="003B3A23">
    <w:pPr>
      <w:pStyle w:val="Pieddepage"/>
      <w:rPr>
        <w:rFonts w:ascii="Fedra Sans Cond Std Demi" w:hAnsi="Fedra Sans Cond Std Demi"/>
        <w:i/>
        <w:iCs/>
        <w:sz w:val="16"/>
        <w:szCs w:val="16"/>
      </w:rPr>
    </w:pPr>
    <w:r w:rsidRPr="00C30872">
      <w:rPr>
        <w:rFonts w:ascii="Fedra Sans Cond Std Demi" w:hAnsi="Fedra Sans Cond Std Demi"/>
        <w:i/>
        <w:iCs/>
        <w:sz w:val="16"/>
        <w:szCs w:val="16"/>
      </w:rPr>
      <w:t>The policy and guidelines establish the commitment of the world wresting community to respect and safeguard the environment in which the sport of wrestling is conducted.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1AEF" w14:textId="77777777" w:rsidR="00611CF7" w:rsidRDefault="00611CF7" w:rsidP="003B3A23">
      <w:pPr>
        <w:spacing w:after="0" w:line="240" w:lineRule="auto"/>
      </w:pPr>
      <w:r>
        <w:separator/>
      </w:r>
    </w:p>
  </w:footnote>
  <w:footnote w:type="continuationSeparator" w:id="0">
    <w:p w14:paraId="39D9A0ED" w14:textId="77777777" w:rsidR="00611CF7" w:rsidRDefault="00611CF7" w:rsidP="003B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728A" w14:textId="28BDCEB0" w:rsidR="00697FD4" w:rsidRDefault="00697FD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55454" wp14:editId="6245D6D5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60320" cy="438150"/>
          <wp:effectExtent l="0" t="0" r="0" b="0"/>
          <wp:wrapTight wrapText="bothSides">
            <wp:wrapPolygon edited="0">
              <wp:start x="0" y="0"/>
              <wp:lineTo x="0" y="20661"/>
              <wp:lineTo x="21375" y="20661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55"/>
    <w:rsid w:val="0000181C"/>
    <w:rsid w:val="00017A83"/>
    <w:rsid w:val="000D6483"/>
    <w:rsid w:val="00106D1C"/>
    <w:rsid w:val="00165583"/>
    <w:rsid w:val="001A3AAA"/>
    <w:rsid w:val="001D6502"/>
    <w:rsid w:val="0020320D"/>
    <w:rsid w:val="00233206"/>
    <w:rsid w:val="00240431"/>
    <w:rsid w:val="00285024"/>
    <w:rsid w:val="002C6221"/>
    <w:rsid w:val="002D066F"/>
    <w:rsid w:val="002D3DA9"/>
    <w:rsid w:val="002E10F1"/>
    <w:rsid w:val="00347A2C"/>
    <w:rsid w:val="0035757C"/>
    <w:rsid w:val="0037653E"/>
    <w:rsid w:val="003A06E2"/>
    <w:rsid w:val="003B1742"/>
    <w:rsid w:val="003B3A23"/>
    <w:rsid w:val="003E04AB"/>
    <w:rsid w:val="004044F9"/>
    <w:rsid w:val="00407A59"/>
    <w:rsid w:val="00414AC3"/>
    <w:rsid w:val="00415A83"/>
    <w:rsid w:val="00440CA6"/>
    <w:rsid w:val="00457210"/>
    <w:rsid w:val="00464E24"/>
    <w:rsid w:val="00472172"/>
    <w:rsid w:val="00472A6C"/>
    <w:rsid w:val="004842A1"/>
    <w:rsid w:val="004A5068"/>
    <w:rsid w:val="004B3E39"/>
    <w:rsid w:val="004E635C"/>
    <w:rsid w:val="004F0886"/>
    <w:rsid w:val="004F445E"/>
    <w:rsid w:val="004F44A6"/>
    <w:rsid w:val="00512D1D"/>
    <w:rsid w:val="00526E7C"/>
    <w:rsid w:val="0056192F"/>
    <w:rsid w:val="00562A54"/>
    <w:rsid w:val="00566472"/>
    <w:rsid w:val="00567020"/>
    <w:rsid w:val="005700E1"/>
    <w:rsid w:val="00576DF4"/>
    <w:rsid w:val="00601A03"/>
    <w:rsid w:val="00611CF7"/>
    <w:rsid w:val="0061257D"/>
    <w:rsid w:val="0061472F"/>
    <w:rsid w:val="0063746F"/>
    <w:rsid w:val="006418C1"/>
    <w:rsid w:val="00671D1E"/>
    <w:rsid w:val="00684100"/>
    <w:rsid w:val="006907CE"/>
    <w:rsid w:val="00697FD4"/>
    <w:rsid w:val="006A6C8A"/>
    <w:rsid w:val="006B334D"/>
    <w:rsid w:val="006E25B8"/>
    <w:rsid w:val="006E6FE8"/>
    <w:rsid w:val="006F7407"/>
    <w:rsid w:val="00720657"/>
    <w:rsid w:val="00725526"/>
    <w:rsid w:val="007468B4"/>
    <w:rsid w:val="00746FD4"/>
    <w:rsid w:val="0076080A"/>
    <w:rsid w:val="007620D0"/>
    <w:rsid w:val="007E391B"/>
    <w:rsid w:val="00822865"/>
    <w:rsid w:val="008230CC"/>
    <w:rsid w:val="00825068"/>
    <w:rsid w:val="008259DF"/>
    <w:rsid w:val="008533E9"/>
    <w:rsid w:val="0086343C"/>
    <w:rsid w:val="00883987"/>
    <w:rsid w:val="008866D3"/>
    <w:rsid w:val="00887586"/>
    <w:rsid w:val="008C029E"/>
    <w:rsid w:val="008D0C5D"/>
    <w:rsid w:val="008E3D36"/>
    <w:rsid w:val="0093003C"/>
    <w:rsid w:val="00936D02"/>
    <w:rsid w:val="00942E58"/>
    <w:rsid w:val="00954939"/>
    <w:rsid w:val="00957C58"/>
    <w:rsid w:val="00974C24"/>
    <w:rsid w:val="0098663E"/>
    <w:rsid w:val="009A0D1D"/>
    <w:rsid w:val="009B3477"/>
    <w:rsid w:val="009D704C"/>
    <w:rsid w:val="00A23230"/>
    <w:rsid w:val="00A47DD7"/>
    <w:rsid w:val="00A759E6"/>
    <w:rsid w:val="00AA0EA7"/>
    <w:rsid w:val="00AA427F"/>
    <w:rsid w:val="00AC6CA9"/>
    <w:rsid w:val="00AD7F20"/>
    <w:rsid w:val="00AF6598"/>
    <w:rsid w:val="00B13A9E"/>
    <w:rsid w:val="00B16BB9"/>
    <w:rsid w:val="00B94F3C"/>
    <w:rsid w:val="00BA6A5A"/>
    <w:rsid w:val="00BC2A22"/>
    <w:rsid w:val="00BC2F2B"/>
    <w:rsid w:val="00BF3B04"/>
    <w:rsid w:val="00BF7B6C"/>
    <w:rsid w:val="00C006AE"/>
    <w:rsid w:val="00C13FCA"/>
    <w:rsid w:val="00C16079"/>
    <w:rsid w:val="00C30872"/>
    <w:rsid w:val="00C45EB0"/>
    <w:rsid w:val="00C92D1E"/>
    <w:rsid w:val="00CA2405"/>
    <w:rsid w:val="00CB53B7"/>
    <w:rsid w:val="00CB682D"/>
    <w:rsid w:val="00CF303F"/>
    <w:rsid w:val="00D019DC"/>
    <w:rsid w:val="00D12EE0"/>
    <w:rsid w:val="00D21AAF"/>
    <w:rsid w:val="00D27755"/>
    <w:rsid w:val="00D70CDA"/>
    <w:rsid w:val="00D947B5"/>
    <w:rsid w:val="00DA54B4"/>
    <w:rsid w:val="00DB2097"/>
    <w:rsid w:val="00DD2800"/>
    <w:rsid w:val="00E00395"/>
    <w:rsid w:val="00E14999"/>
    <w:rsid w:val="00E214EE"/>
    <w:rsid w:val="00E21BE6"/>
    <w:rsid w:val="00E2475B"/>
    <w:rsid w:val="00E368F1"/>
    <w:rsid w:val="00ED4183"/>
    <w:rsid w:val="00F22DA6"/>
    <w:rsid w:val="00F3757D"/>
    <w:rsid w:val="00F74587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29754"/>
  <w15:chartTrackingRefBased/>
  <w15:docId w15:val="{F0FBBD2C-1944-4FC2-9A83-3BE0506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A23"/>
  </w:style>
  <w:style w:type="paragraph" w:styleId="Pieddepage">
    <w:name w:val="footer"/>
    <w:basedOn w:val="Normal"/>
    <w:link w:val="PieddepageCar"/>
    <w:uiPriority w:val="99"/>
    <w:unhideWhenUsed/>
    <w:rsid w:val="003B3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10" ma:contentTypeDescription="Create a new document." ma:contentTypeScope="" ma:versionID="853804faeea513cb3cffa9d6b2a9e4eb">
  <xsd:schema xmlns:xsd="http://www.w3.org/2001/XMLSchema" xmlns:xs="http://www.w3.org/2001/XMLSchema" xmlns:p="http://schemas.microsoft.com/office/2006/metadata/properties" xmlns:ns2="33826401-d9ec-4488-99b6-f6aee5fb729e" xmlns:ns3="c05393ea-b63a-4734-8ed2-b903d735083d" targetNamespace="http://schemas.microsoft.com/office/2006/metadata/properties" ma:root="true" ma:fieldsID="74dc5794fac911cdfbd52c7937645506" ns2:_="" ns3:_="">
    <xsd:import namespace="33826401-d9ec-4488-99b6-f6aee5fb729e"/>
    <xsd:import namespace="c05393ea-b63a-4734-8ed2-b903d7350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93ea-b63a-4734-8ed2-b903d735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B616-8C8A-4347-9BE4-9F984A71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c05393ea-b63a-4734-8ed2-b903d735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95DFE-BEB0-4260-BBA2-21BB05D18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DC088-9109-45FF-AABC-7B891933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28DC10-1CC0-49CF-851D-3CECA98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Miki</dc:creator>
  <cp:keywords/>
  <dc:description/>
  <cp:lastModifiedBy>Carlos Roy</cp:lastModifiedBy>
  <cp:revision>10</cp:revision>
  <dcterms:created xsi:type="dcterms:W3CDTF">2019-12-20T15:15:00Z</dcterms:created>
  <dcterms:modified xsi:type="dcterms:W3CDTF">2019-12-20T15:19:00Z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